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72" w:rsidRDefault="00FA5C89" w:rsidP="003E4972">
      <w:pPr>
        <w:pStyle w:val="NormalWeb"/>
        <w:ind w:firstLine="150"/>
        <w:rPr>
          <w:rFonts w:ascii="Arial" w:hAnsi="Arial" w:cs="Arial"/>
          <w:color w:val="000099"/>
        </w:rPr>
      </w:pPr>
      <w:proofErr w:type="gramStart"/>
      <w:r>
        <w:rPr>
          <w:rFonts w:ascii="Arial" w:hAnsi="Arial" w:cs="Arial"/>
          <w:color w:val="000099"/>
        </w:rPr>
        <w:t xml:space="preserve">JEDNAKOST RAZLOMAKA    </w:t>
      </w:r>
      <w:r w:rsidR="00AC79FC">
        <w:rPr>
          <w:rFonts w:ascii="Arial" w:hAnsi="Arial" w:cs="Arial"/>
          <w:color w:val="000099"/>
        </w:rPr>
        <w:t>04.</w:t>
      </w:r>
      <w:proofErr w:type="gramEnd"/>
      <w:r w:rsidR="00AC79FC"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maj</w:t>
      </w:r>
      <w:proofErr w:type="spellEnd"/>
      <w:proofErr w:type="gramEnd"/>
      <w:r>
        <w:rPr>
          <w:rFonts w:ascii="Arial" w:hAnsi="Arial" w:cs="Arial"/>
          <w:color w:val="000099"/>
        </w:rPr>
        <w:t xml:space="preserve"> 2020.</w:t>
      </w:r>
    </w:p>
    <w:p w:rsidR="003E4972" w:rsidRDefault="00FA5C89" w:rsidP="003E4972">
      <w:pPr>
        <w:pStyle w:val="NormalWeb"/>
        <w:ind w:firstLine="15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</w:r>
      <w:proofErr w:type="gramStart"/>
      <w:r w:rsidR="003E4972">
        <w:rPr>
          <w:rFonts w:ascii="Arial" w:hAnsi="Arial" w:cs="Arial"/>
          <w:color w:val="000099"/>
        </w:rPr>
        <w:t>( Ova</w:t>
      </w:r>
      <w:proofErr w:type="gramEnd"/>
      <w:r w:rsidR="003E4972">
        <w:rPr>
          <w:rFonts w:ascii="Arial" w:hAnsi="Arial" w:cs="Arial"/>
          <w:color w:val="000099"/>
        </w:rPr>
        <w:t xml:space="preserve"> </w:t>
      </w:r>
      <w:proofErr w:type="spellStart"/>
      <w:r w:rsidR="003E4972">
        <w:rPr>
          <w:rFonts w:ascii="Arial" w:hAnsi="Arial" w:cs="Arial"/>
          <w:color w:val="000099"/>
        </w:rPr>
        <w:t>lekcija</w:t>
      </w:r>
      <w:proofErr w:type="spellEnd"/>
      <w:r w:rsidR="003E4972">
        <w:rPr>
          <w:rFonts w:ascii="Arial" w:hAnsi="Arial" w:cs="Arial"/>
          <w:color w:val="000099"/>
        </w:rPr>
        <w:t xml:space="preserve"> se </w:t>
      </w:r>
      <w:proofErr w:type="spellStart"/>
      <w:r w:rsidR="003E4972">
        <w:rPr>
          <w:rFonts w:ascii="Arial" w:hAnsi="Arial" w:cs="Arial"/>
          <w:color w:val="000099"/>
        </w:rPr>
        <w:t>nalazi</w:t>
      </w:r>
      <w:proofErr w:type="spellEnd"/>
      <w:r w:rsidR="003E4972">
        <w:rPr>
          <w:rFonts w:ascii="Arial" w:hAnsi="Arial" w:cs="Arial"/>
          <w:color w:val="000099"/>
        </w:rPr>
        <w:t xml:space="preserve"> u </w:t>
      </w:r>
      <w:proofErr w:type="spellStart"/>
      <w:r w:rsidR="003E4972">
        <w:rPr>
          <w:rFonts w:ascii="Arial" w:hAnsi="Arial" w:cs="Arial"/>
          <w:color w:val="000099"/>
        </w:rPr>
        <w:t>udzbeniku</w:t>
      </w:r>
      <w:proofErr w:type="spellEnd"/>
      <w:r w:rsidR="003E4972">
        <w:rPr>
          <w:rFonts w:ascii="Arial" w:hAnsi="Arial" w:cs="Arial"/>
          <w:color w:val="000099"/>
        </w:rPr>
        <w:t xml:space="preserve"> </w:t>
      </w:r>
      <w:proofErr w:type="spellStart"/>
      <w:r w:rsidR="003E4972">
        <w:rPr>
          <w:rFonts w:ascii="Arial" w:hAnsi="Arial" w:cs="Arial"/>
          <w:color w:val="000099"/>
        </w:rPr>
        <w:t>matematike</w:t>
      </w:r>
      <w:proofErr w:type="spellEnd"/>
      <w:r w:rsidR="003E4972">
        <w:rPr>
          <w:rFonts w:ascii="Arial" w:hAnsi="Arial" w:cs="Arial"/>
          <w:color w:val="000099"/>
        </w:rPr>
        <w:t xml:space="preserve"> , </w:t>
      </w:r>
      <w:proofErr w:type="spellStart"/>
      <w:r w:rsidR="003E4972">
        <w:rPr>
          <w:rFonts w:ascii="Arial" w:hAnsi="Arial" w:cs="Arial"/>
          <w:color w:val="000099"/>
        </w:rPr>
        <w:t>na</w:t>
      </w:r>
      <w:proofErr w:type="spellEnd"/>
      <w:r w:rsidR="003E4972">
        <w:rPr>
          <w:rFonts w:ascii="Arial" w:hAnsi="Arial" w:cs="Arial"/>
          <w:color w:val="000099"/>
        </w:rPr>
        <w:t xml:space="preserve"> 107.strani .)</w:t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</w:p>
    <w:p w:rsidR="003E4972" w:rsidRDefault="003E4972" w:rsidP="00FA5C89">
      <w:pPr>
        <w:pStyle w:val="NormalWeb"/>
        <w:ind w:firstLine="150"/>
        <w:rPr>
          <w:rFonts w:ascii="Arial" w:hAnsi="Arial" w:cs="Arial"/>
          <w:color w:val="000099"/>
        </w:rPr>
      </w:pP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Pogledajmo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sliku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019175" cy="1000125"/>
            <wp:effectExtent l="0" t="0" r="0" b="0"/>
            <wp:docPr id="1" name="Picture 1" descr="12plav.gif (132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plav.gif (1321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Koji </w:t>
      </w:r>
      <w:proofErr w:type="spellStart"/>
      <w:r>
        <w:rPr>
          <w:rFonts w:ascii="Arial" w:hAnsi="Arial" w:cs="Arial"/>
          <w:color w:val="000099"/>
        </w:rPr>
        <w:t>deo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kruga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obojen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plavom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bojom</w:t>
      </w:r>
      <w:proofErr w:type="spellEnd"/>
      <w:r>
        <w:rPr>
          <w:rFonts w:ascii="Arial" w:hAnsi="Arial" w:cs="Arial"/>
          <w:color w:val="000099"/>
        </w:rPr>
        <w:t xml:space="preserve">? </w:t>
      </w:r>
      <w:proofErr w:type="spellStart"/>
      <w:r>
        <w:rPr>
          <w:rFonts w:ascii="Arial" w:hAnsi="Arial" w:cs="Arial"/>
          <w:color w:val="000099"/>
        </w:rPr>
        <w:t>Tako</w:t>
      </w:r>
      <w:proofErr w:type="spellEnd"/>
      <w:r>
        <w:rPr>
          <w:rFonts w:ascii="Arial" w:hAnsi="Arial" w:cs="Arial"/>
          <w:color w:val="000099"/>
        </w:rPr>
        <w:t xml:space="preserve"> je, </w:t>
      </w:r>
      <w:proofErr w:type="spellStart"/>
      <w:r>
        <w:rPr>
          <w:rFonts w:ascii="Arial" w:hAnsi="Arial" w:cs="Arial"/>
          <w:color w:val="000099"/>
        </w:rPr>
        <w:t>odgovor</w:t>
      </w:r>
      <w:proofErr w:type="spellEnd"/>
      <w:r>
        <w:rPr>
          <w:rFonts w:ascii="Arial" w:hAnsi="Arial" w:cs="Arial"/>
          <w:color w:val="000099"/>
        </w:rPr>
        <w:t xml:space="preserve"> je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857375" cy="704850"/>
            <wp:effectExtent l="0" t="0" r="0" b="0"/>
            <wp:docPr id="2" name="Picture 2" descr="http://www.zvrk.rs/Mskola/matematika/razlomci_2/slike/1pol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vrk.rs/Mskola/matematika/razlomci_2/slike/1polov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gramStart"/>
      <w:r>
        <w:rPr>
          <w:rFonts w:ascii="Arial" w:hAnsi="Arial" w:cs="Arial"/>
          <w:color w:val="000099"/>
        </w:rPr>
        <w:t xml:space="preserve">Ali, </w:t>
      </w:r>
      <w:proofErr w:type="spellStart"/>
      <w:r>
        <w:rPr>
          <w:rFonts w:ascii="Arial" w:hAnsi="Arial" w:cs="Arial"/>
          <w:color w:val="000099"/>
        </w:rPr>
        <w:t>šta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prethodnu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sliku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nacrtamo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malo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drugačije</w:t>
      </w:r>
      <w:proofErr w:type="spellEnd"/>
      <w:r>
        <w:rPr>
          <w:rFonts w:ascii="Arial" w:hAnsi="Arial" w:cs="Arial"/>
          <w:color w:val="000099"/>
        </w:rPr>
        <w:t>?</w:t>
      </w:r>
      <w:proofErr w:type="gram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019175" cy="1000125"/>
            <wp:effectExtent l="0" t="0" r="0" b="0"/>
            <wp:docPr id="3" name="Picture 3" descr="http://www.zvrk.rs/Mskola/matematika/razlomci_2/slike/24pl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rk.rs/Mskola/matematika/razlomci_2/slike/24plav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gramStart"/>
      <w:r>
        <w:rPr>
          <w:rFonts w:ascii="Arial" w:hAnsi="Arial" w:cs="Arial"/>
          <w:color w:val="000099"/>
        </w:rPr>
        <w:t xml:space="preserve">Koji je </w:t>
      </w:r>
      <w:proofErr w:type="spellStart"/>
      <w:r>
        <w:rPr>
          <w:rFonts w:ascii="Arial" w:hAnsi="Arial" w:cs="Arial"/>
          <w:color w:val="000099"/>
        </w:rPr>
        <w:t>sada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obojen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plavom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bojom</w:t>
      </w:r>
      <w:proofErr w:type="spellEnd"/>
      <w:r>
        <w:rPr>
          <w:rFonts w:ascii="Arial" w:hAnsi="Arial" w:cs="Arial"/>
          <w:color w:val="000099"/>
        </w:rPr>
        <w:t>?</w:t>
      </w:r>
      <w:proofErr w:type="gramEnd"/>
      <w:r>
        <w:rPr>
          <w:rFonts w:ascii="Arial" w:hAnsi="Arial" w:cs="Arial"/>
          <w:color w:val="000099"/>
        </w:rPr>
        <w:t xml:space="preserve"> Krug je </w:t>
      </w:r>
      <w:proofErr w:type="spellStart"/>
      <w:r>
        <w:rPr>
          <w:rFonts w:ascii="Arial" w:hAnsi="Arial" w:cs="Arial"/>
          <w:color w:val="000099"/>
        </w:rPr>
        <w:t>podeljen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4 </w:t>
      </w:r>
      <w:proofErr w:type="spellStart"/>
      <w:r>
        <w:rPr>
          <w:rFonts w:ascii="Arial" w:hAnsi="Arial" w:cs="Arial"/>
          <w:color w:val="000099"/>
        </w:rPr>
        <w:t>dela</w:t>
      </w:r>
      <w:proofErr w:type="spellEnd"/>
      <w:r>
        <w:rPr>
          <w:rFonts w:ascii="Arial" w:hAnsi="Arial" w:cs="Arial"/>
          <w:color w:val="000099"/>
        </w:rPr>
        <w:t xml:space="preserve">, a 2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obojena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plavo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spellStart"/>
      <w:r>
        <w:rPr>
          <w:rFonts w:ascii="Arial" w:hAnsi="Arial" w:cs="Arial"/>
          <w:color w:val="000099"/>
        </w:rPr>
        <w:t>Dakle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odgovor</w:t>
      </w:r>
      <w:proofErr w:type="spellEnd"/>
      <w:r>
        <w:rPr>
          <w:rFonts w:ascii="Arial" w:hAnsi="Arial" w:cs="Arial"/>
          <w:color w:val="000099"/>
        </w:rPr>
        <w:t xml:space="preserve"> je 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733550" cy="666750"/>
            <wp:effectExtent l="19050" t="0" r="0" b="0"/>
            <wp:docPr id="4" name="Picture 4" descr="http://www.zvrk.rs/Mskola/matematika/razlomci_2/slike/2cetv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vrk.rs/Mskola/matematika/razlomci_2/slike/2cetvr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Međutim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jednoj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drugoj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slici</w:t>
      </w:r>
      <w:proofErr w:type="spellEnd"/>
      <w:r>
        <w:rPr>
          <w:rFonts w:ascii="Arial" w:hAnsi="Arial" w:cs="Arial"/>
          <w:color w:val="000099"/>
        </w:rPr>
        <w:t xml:space="preserve"> je ISTI </w:t>
      </w:r>
      <w:proofErr w:type="spellStart"/>
      <w:r>
        <w:rPr>
          <w:rFonts w:ascii="Arial" w:hAnsi="Arial" w:cs="Arial"/>
          <w:color w:val="000099"/>
        </w:rPr>
        <w:t>deo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plavo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obojen</w:t>
      </w:r>
      <w:proofErr w:type="spellEnd"/>
      <w:r>
        <w:rPr>
          <w:rFonts w:ascii="Arial" w:hAnsi="Arial" w:cs="Arial"/>
          <w:color w:val="000099"/>
        </w:rPr>
        <w:t xml:space="preserve">, pa </w:t>
      </w:r>
      <w:proofErr w:type="spellStart"/>
      <w:r>
        <w:rPr>
          <w:rFonts w:ascii="Arial" w:hAnsi="Arial" w:cs="Arial"/>
          <w:color w:val="000099"/>
        </w:rPr>
        <w:t>zaključujemo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je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lastRenderedPageBreak/>
        <w:drawing>
          <wp:inline distT="0" distB="0" distL="0" distR="0">
            <wp:extent cx="1143000" cy="714375"/>
            <wp:effectExtent l="0" t="0" r="0" b="0"/>
            <wp:docPr id="5" name="Picture 5" descr="http://www.zvrk.rs/Mskola/matematika/razlomci_2/slike/12jed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vrk.rs/Mskola/matematika/razlomci_2/slike/12jed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Slično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u </w:t>
      </w:r>
      <w:proofErr w:type="spellStart"/>
      <w:r>
        <w:rPr>
          <w:rFonts w:ascii="Arial" w:hAnsi="Arial" w:cs="Arial"/>
          <w:color w:val="000099"/>
        </w:rPr>
        <w:t>sledećem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primeru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2181225" cy="1695450"/>
            <wp:effectExtent l="0" t="0" r="0" b="0"/>
            <wp:docPr id="6" name="Picture 6" descr="http://www.zvrk.rs/Mskola/matematika/razlomci_2/slike/rad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vrk.rs/Mskola/matematika/razlomci_2/slike/rad2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Dakle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postoje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koji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različito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izgledaju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99"/>
        </w:rPr>
        <w:t>ali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u </w:t>
      </w:r>
      <w:proofErr w:type="spellStart"/>
      <w:r>
        <w:rPr>
          <w:rFonts w:ascii="Arial" w:hAnsi="Arial" w:cs="Arial"/>
          <w:color w:val="000099"/>
        </w:rPr>
        <w:t>stvari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jednaki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gramStart"/>
      <w:r>
        <w:rPr>
          <w:rFonts w:ascii="Arial" w:hAnsi="Arial" w:cs="Arial"/>
          <w:color w:val="000099"/>
        </w:rPr>
        <w:t xml:space="preserve">Ali, </w:t>
      </w:r>
      <w:proofErr w:type="spellStart"/>
      <w:r>
        <w:rPr>
          <w:rFonts w:ascii="Arial" w:hAnsi="Arial" w:cs="Arial"/>
          <w:color w:val="000099"/>
        </w:rPr>
        <w:t>kako</w:t>
      </w:r>
      <w:proofErr w:type="spellEnd"/>
      <w:r>
        <w:rPr>
          <w:rFonts w:ascii="Arial" w:hAnsi="Arial" w:cs="Arial"/>
          <w:color w:val="000099"/>
        </w:rPr>
        <w:t xml:space="preserve"> mi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znamo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kada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jesu</w:t>
      </w:r>
      <w:proofErr w:type="spellEnd"/>
      <w:r>
        <w:rPr>
          <w:rFonts w:ascii="Arial" w:hAnsi="Arial" w:cs="Arial"/>
          <w:color w:val="000099"/>
        </w:rPr>
        <w:t xml:space="preserve">, a </w:t>
      </w:r>
      <w:proofErr w:type="spellStart"/>
      <w:r>
        <w:rPr>
          <w:rFonts w:ascii="Arial" w:hAnsi="Arial" w:cs="Arial"/>
          <w:color w:val="000099"/>
        </w:rPr>
        <w:t>kada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nisu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jednaki</w:t>
      </w:r>
      <w:proofErr w:type="spellEnd"/>
      <w:r>
        <w:rPr>
          <w:rFonts w:ascii="Arial" w:hAnsi="Arial" w:cs="Arial"/>
          <w:color w:val="000099"/>
        </w:rPr>
        <w:t>?</w:t>
      </w:r>
      <w:proofErr w:type="gramEnd"/>
      <w:r>
        <w:rPr>
          <w:rFonts w:ascii="Arial" w:hAnsi="Arial" w:cs="Arial"/>
          <w:color w:val="000099"/>
        </w:rPr>
        <w:t xml:space="preserve"> U tome </w:t>
      </w:r>
      <w:proofErr w:type="spellStart"/>
      <w:r>
        <w:rPr>
          <w:rFonts w:ascii="Arial" w:hAnsi="Arial" w:cs="Arial"/>
          <w:color w:val="000099"/>
        </w:rPr>
        <w:t>će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pomoći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proofErr w:type="gramStart"/>
      <w:r>
        <w:rPr>
          <w:rFonts w:ascii="Arial" w:hAnsi="Arial" w:cs="Arial"/>
          <w:color w:val="000099"/>
        </w:rPr>
        <w:t>:</w:t>
      </w:r>
      <w:proofErr w:type="gramEnd"/>
      <w:r>
        <w:rPr>
          <w:rFonts w:ascii="Arial" w:hAnsi="Arial" w:cs="Arial"/>
          <w:color w:val="000099"/>
        </w:rPr>
        <w:br/>
        <w:t>AKO BROJILAC I IMENILAC POMNOŽIMO ILI PODELIMO ISTIM BROJEM, RAZLOMAK SE NEĆE PROMENITI (OSTAĆE ISTI).</w:t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Evo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primenjujemo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Videli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je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143000" cy="714375"/>
            <wp:effectExtent l="0" t="0" r="0" b="0"/>
            <wp:docPr id="7" name="Picture 7" descr="http://www.zvrk.rs/Mskola/matematika/razlomci_2/slike/12jed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vrk.rs/Mskola/matematika/razlomci_2/slike/12jed2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primenimo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prethodno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imamo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2105025" cy="685800"/>
            <wp:effectExtent l="0" t="0" r="0" b="0"/>
            <wp:docPr id="8" name="Picture 8" descr="http://www.zvrk.rs/Mskola/matematika/razlomci_2/slike/rad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vrk.rs/Mskola/matematika/razlomci_2/slike/rad2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Ovaj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postupak</w:t>
      </w:r>
      <w:proofErr w:type="spellEnd"/>
      <w:r>
        <w:rPr>
          <w:rFonts w:ascii="Arial" w:hAnsi="Arial" w:cs="Arial"/>
          <w:color w:val="000099"/>
        </w:rPr>
        <w:t xml:space="preserve"> se </w:t>
      </w:r>
      <w:proofErr w:type="spellStart"/>
      <w:r>
        <w:rPr>
          <w:rFonts w:ascii="Arial" w:hAnsi="Arial" w:cs="Arial"/>
          <w:color w:val="000099"/>
        </w:rPr>
        <w:t>zove</w:t>
      </w:r>
      <w:proofErr w:type="spellEnd"/>
      <w:r>
        <w:rPr>
          <w:rFonts w:ascii="Arial" w:hAnsi="Arial" w:cs="Arial"/>
          <w:color w:val="000099"/>
        </w:rPr>
        <w:t xml:space="preserve"> PROŠIRIVANJE </w:t>
      </w:r>
      <w:proofErr w:type="spellStart"/>
      <w:r>
        <w:rPr>
          <w:rFonts w:ascii="Arial" w:hAnsi="Arial" w:cs="Arial"/>
          <w:color w:val="000099"/>
        </w:rPr>
        <w:t>razlomka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Slično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2085975" cy="657225"/>
            <wp:effectExtent l="0" t="0" r="0" b="0"/>
            <wp:docPr id="9" name="Picture 9" descr="http://www.zvrk.rs/Mskola/matematika/razlomci_2/slike/rad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vrk.rs/Mskola/matematika/razlomci_2/slike/rad2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Možemo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uradimo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sledeće</w:t>
      </w:r>
      <w:proofErr w:type="spellEnd"/>
      <w:r>
        <w:rPr>
          <w:rFonts w:ascii="Arial" w:hAnsi="Arial" w:cs="Arial"/>
          <w:color w:val="000099"/>
        </w:rPr>
        <w:t>: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lastRenderedPageBreak/>
        <w:drawing>
          <wp:inline distT="0" distB="0" distL="0" distR="0">
            <wp:extent cx="2105025" cy="723900"/>
            <wp:effectExtent l="0" t="0" r="0" b="0"/>
            <wp:docPr id="10" name="Picture 10" descr="http://www.zvrk.rs/Mskola/matematika/razlomci_2/slike/rad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vrk.rs/Mskola/matematika/razlomci_2/slike/rad2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Ovaj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postupak</w:t>
      </w:r>
      <w:proofErr w:type="spellEnd"/>
      <w:r>
        <w:rPr>
          <w:rFonts w:ascii="Arial" w:hAnsi="Arial" w:cs="Arial"/>
          <w:color w:val="000099"/>
        </w:rPr>
        <w:t xml:space="preserve"> se </w:t>
      </w:r>
      <w:proofErr w:type="spellStart"/>
      <w:r>
        <w:rPr>
          <w:rFonts w:ascii="Arial" w:hAnsi="Arial" w:cs="Arial"/>
          <w:color w:val="000099"/>
        </w:rPr>
        <w:t>zove</w:t>
      </w:r>
      <w:proofErr w:type="spellEnd"/>
      <w:r>
        <w:rPr>
          <w:rFonts w:ascii="Arial" w:hAnsi="Arial" w:cs="Arial"/>
          <w:color w:val="000099"/>
        </w:rPr>
        <w:t xml:space="preserve"> SKRAĆIVANJE </w:t>
      </w:r>
      <w:proofErr w:type="spellStart"/>
      <w:r>
        <w:rPr>
          <w:rFonts w:ascii="Arial" w:hAnsi="Arial" w:cs="Arial"/>
          <w:color w:val="000099"/>
        </w:rPr>
        <w:t>razlomka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Postupak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skraćivanja</w:t>
      </w:r>
      <w:proofErr w:type="spellEnd"/>
      <w:r>
        <w:rPr>
          <w:rFonts w:ascii="Arial" w:hAnsi="Arial" w:cs="Arial"/>
          <w:color w:val="000099"/>
        </w:rPr>
        <w:t xml:space="preserve"> se u </w:t>
      </w:r>
      <w:proofErr w:type="spellStart"/>
      <w:r>
        <w:rPr>
          <w:rFonts w:ascii="Arial" w:hAnsi="Arial" w:cs="Arial"/>
          <w:color w:val="000099"/>
        </w:rPr>
        <w:t>matematici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često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koristi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gramStart"/>
      <w:r>
        <w:rPr>
          <w:rFonts w:ascii="Arial" w:hAnsi="Arial" w:cs="Arial"/>
          <w:color w:val="000099"/>
        </w:rPr>
        <w:t>a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evo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zašto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spellStart"/>
      <w:r>
        <w:rPr>
          <w:rFonts w:ascii="Arial" w:hAnsi="Arial" w:cs="Arial"/>
          <w:color w:val="000099"/>
        </w:rPr>
        <w:t>Pogledajte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primer, </w:t>
      </w:r>
      <w:proofErr w:type="spellStart"/>
      <w:r>
        <w:rPr>
          <w:rFonts w:ascii="Arial" w:hAnsi="Arial" w:cs="Arial"/>
          <w:color w:val="000099"/>
        </w:rPr>
        <w:t>razlomak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781050" cy="752475"/>
            <wp:effectExtent l="0" t="0" r="0" b="0"/>
            <wp:docPr id="11" name="Picture 11" descr="http://www.zvrk.rs/Mskola/matematika/razlomci_2/slike/400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vrk.rs/Mskola/matematika/razlomci_2/slike/4008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Ako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hteli</w:t>
      </w:r>
      <w:proofErr w:type="spellEnd"/>
      <w:r>
        <w:rPr>
          <w:rFonts w:ascii="Arial" w:hAnsi="Arial" w:cs="Arial"/>
          <w:color w:val="000099"/>
        </w:rPr>
        <w:t xml:space="preserve"> to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nacrtamo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naš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krug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trebali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podelimo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800 </w:t>
      </w:r>
      <w:proofErr w:type="spellStart"/>
      <w:r>
        <w:rPr>
          <w:rFonts w:ascii="Arial" w:hAnsi="Arial" w:cs="Arial"/>
          <w:color w:val="000099"/>
        </w:rPr>
        <w:t>delova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što</w:t>
      </w:r>
      <w:proofErr w:type="spellEnd"/>
      <w:r>
        <w:rPr>
          <w:rFonts w:ascii="Arial" w:hAnsi="Arial" w:cs="Arial"/>
          <w:color w:val="000099"/>
        </w:rPr>
        <w:t xml:space="preserve"> ne </w:t>
      </w:r>
      <w:proofErr w:type="spellStart"/>
      <w:r>
        <w:rPr>
          <w:rFonts w:ascii="Arial" w:hAnsi="Arial" w:cs="Arial"/>
          <w:color w:val="000099"/>
        </w:rPr>
        <w:t>verujem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iko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od</w:t>
      </w:r>
      <w:proofErr w:type="spellEnd"/>
      <w:r>
        <w:rPr>
          <w:rFonts w:ascii="Arial" w:hAnsi="Arial" w:cs="Arial"/>
          <w:color w:val="000099"/>
        </w:rPr>
        <w:t xml:space="preserve"> vas </w:t>
      </w:r>
      <w:proofErr w:type="spellStart"/>
      <w:r>
        <w:rPr>
          <w:rFonts w:ascii="Arial" w:hAnsi="Arial" w:cs="Arial"/>
          <w:color w:val="000099"/>
        </w:rPr>
        <w:t>uspeo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uradi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99"/>
        </w:rPr>
        <w:t>Međutim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primenimo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skraćivanja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razlomaka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stvar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r>
        <w:rPr>
          <w:rFonts w:ascii="Arial" w:hAnsi="Arial" w:cs="Arial"/>
          <w:color w:val="000099"/>
        </w:rPr>
        <w:t>mnogo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jednostavnija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Pogledajte</w:t>
      </w:r>
      <w:proofErr w:type="spellEnd"/>
      <w:r>
        <w:rPr>
          <w:rFonts w:ascii="Arial" w:hAnsi="Arial" w:cs="Arial"/>
          <w:color w:val="000099"/>
        </w:rPr>
        <w:t>!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4467225" cy="1228725"/>
            <wp:effectExtent l="0" t="0" r="0" b="0"/>
            <wp:docPr id="12" name="Picture 12" descr="http://www.zvrk.rs/Mskola/matematika/razlomci_2/slike/ra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vrk.rs/Mskola/matematika/razlomci_2/slike/rad2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Sad </w:t>
      </w:r>
      <w:proofErr w:type="spellStart"/>
      <w:r>
        <w:rPr>
          <w:rFonts w:ascii="Arial" w:hAnsi="Arial" w:cs="Arial"/>
          <w:color w:val="000099"/>
        </w:rPr>
        <w:t>nam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r>
        <w:rPr>
          <w:rFonts w:ascii="Arial" w:hAnsi="Arial" w:cs="Arial"/>
          <w:color w:val="000099"/>
        </w:rPr>
        <w:t>mnogo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lakše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nacrtamo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2286000" cy="1009650"/>
            <wp:effectExtent l="0" t="0" r="0" b="0"/>
            <wp:docPr id="13" name="Picture 13" descr="http://www.zvrk.rs/Mskola/matematika/razlomci_2/slike/rad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vrk.rs/Mskola/matematika/razlomci_2/slike/rad2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Pogledajte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sada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sledeće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razlomke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095375" cy="619125"/>
            <wp:effectExtent l="0" t="0" r="0" b="0"/>
            <wp:docPr id="14" name="Picture 14" descr="http://www.zvrk.rs/Mskola/matematika/razlomci_2/slike/rad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vrk.rs/Mskola/matematika/razlomci_2/slike/rad2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oni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jednaki</w:t>
      </w:r>
      <w:proofErr w:type="spellEnd"/>
      <w:r>
        <w:rPr>
          <w:rFonts w:ascii="Arial" w:hAnsi="Arial" w:cs="Arial"/>
          <w:color w:val="000099"/>
        </w:rPr>
        <w:t>?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odgovorili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na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pitanje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razmislite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možda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prvi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razlomak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možemo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nekako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skratimo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bi </w:t>
      </w:r>
      <w:proofErr w:type="spellStart"/>
      <w:r>
        <w:rPr>
          <w:rFonts w:ascii="Arial" w:hAnsi="Arial" w:cs="Arial"/>
          <w:color w:val="000099"/>
        </w:rPr>
        <w:t>dobili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drugi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razlomak</w:t>
      </w:r>
      <w:proofErr w:type="spellEnd"/>
      <w:r>
        <w:rPr>
          <w:rFonts w:ascii="Arial" w:hAnsi="Arial" w:cs="Arial"/>
          <w:color w:val="000099"/>
        </w:rPr>
        <w:t xml:space="preserve">. U </w:t>
      </w:r>
      <w:proofErr w:type="spellStart"/>
      <w:r>
        <w:rPr>
          <w:rFonts w:ascii="Arial" w:hAnsi="Arial" w:cs="Arial"/>
          <w:color w:val="000099"/>
        </w:rPr>
        <w:t>ovom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slučaju</w:t>
      </w:r>
      <w:proofErr w:type="spellEnd"/>
      <w:r>
        <w:rPr>
          <w:rFonts w:ascii="Arial" w:hAnsi="Arial" w:cs="Arial"/>
          <w:color w:val="000099"/>
        </w:rPr>
        <w:t xml:space="preserve"> je </w:t>
      </w:r>
      <w:proofErr w:type="spellStart"/>
      <w:r>
        <w:rPr>
          <w:rFonts w:ascii="Arial" w:hAnsi="Arial" w:cs="Arial"/>
          <w:color w:val="000099"/>
        </w:rPr>
        <w:t>lako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lastRenderedPageBreak/>
        <w:drawing>
          <wp:inline distT="0" distB="0" distL="0" distR="0">
            <wp:extent cx="2057400" cy="704850"/>
            <wp:effectExtent l="0" t="0" r="0" b="0"/>
            <wp:docPr id="15" name="Picture 15" descr="http://www.zvrk.rs/Mskola/matematika/razlomci_2/slike/rad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vrk.rs/Mskola/matematika/razlomci_2/slike/rad2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Dakle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prvi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razlomak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skratimo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sa</w:t>
      </w:r>
      <w:proofErr w:type="spellEnd"/>
      <w:proofErr w:type="gramEnd"/>
      <w:r>
        <w:rPr>
          <w:rFonts w:ascii="Arial" w:hAnsi="Arial" w:cs="Arial"/>
          <w:color w:val="000099"/>
        </w:rPr>
        <w:t xml:space="preserve"> 3, </w:t>
      </w:r>
      <w:proofErr w:type="spellStart"/>
      <w:r>
        <w:rPr>
          <w:rFonts w:ascii="Arial" w:hAnsi="Arial" w:cs="Arial"/>
          <w:color w:val="000099"/>
        </w:rPr>
        <w:t>dobićemo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drugi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razlomak</w:t>
      </w:r>
      <w:proofErr w:type="spellEnd"/>
      <w:r>
        <w:rPr>
          <w:rFonts w:ascii="Arial" w:hAnsi="Arial" w:cs="Arial"/>
          <w:color w:val="000099"/>
        </w:rPr>
        <w:t>, pa je</w:t>
      </w:r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095375" cy="647700"/>
            <wp:effectExtent l="0" t="0" r="0" b="0"/>
            <wp:docPr id="16" name="Picture 16" descr="http://www.zvrk.rs/Mskola/matematika/razlomci_2/slike/ra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vrk.rs/Mskola/matematika/razlomci_2/slike/rad2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gramStart"/>
      <w:r>
        <w:rPr>
          <w:rFonts w:ascii="Arial" w:hAnsi="Arial" w:cs="Arial"/>
          <w:color w:val="000099"/>
        </w:rPr>
        <w:t xml:space="preserve">Ali, </w:t>
      </w:r>
      <w:proofErr w:type="spellStart"/>
      <w:r>
        <w:rPr>
          <w:rFonts w:ascii="Arial" w:hAnsi="Arial" w:cs="Arial"/>
          <w:color w:val="000099"/>
        </w:rPr>
        <w:t>nije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uvek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tako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očigledno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razlomka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jednaka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Zato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postoji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tzv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unakrsno</w:t>
      </w:r>
      <w:proofErr w:type="spellEnd"/>
      <w:proofErr w:type="gram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množenje</w:t>
      </w:r>
      <w:proofErr w:type="spell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pomoću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koga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možemo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ustanovimo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razlomka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jednaka</w:t>
      </w:r>
      <w:proofErr w:type="spellEnd"/>
      <w:r>
        <w:rPr>
          <w:rFonts w:ascii="Arial" w:hAnsi="Arial" w:cs="Arial"/>
          <w:color w:val="000099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99"/>
        </w:rPr>
        <w:t>Evo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kako</w:t>
      </w:r>
      <w:proofErr w:type="spellEnd"/>
      <w:r>
        <w:rPr>
          <w:rFonts w:ascii="Arial" w:hAnsi="Arial" w:cs="Arial"/>
          <w:color w:val="000099"/>
        </w:rPr>
        <w:t xml:space="preserve"> se </w:t>
      </w:r>
      <w:proofErr w:type="spellStart"/>
      <w:r>
        <w:rPr>
          <w:rFonts w:ascii="Arial" w:hAnsi="Arial" w:cs="Arial"/>
          <w:color w:val="000099"/>
        </w:rPr>
        <w:t>ono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primenjuje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  <w:r>
        <w:rPr>
          <w:rFonts w:ascii="Arial" w:hAnsi="Arial" w:cs="Arial"/>
          <w:color w:val="000099"/>
        </w:rPr>
        <w:t xml:space="preserve"> </w:t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Na primer, </w:t>
      </w:r>
      <w:proofErr w:type="spellStart"/>
      <w:r>
        <w:rPr>
          <w:rFonts w:ascii="Arial" w:hAnsi="Arial" w:cs="Arial"/>
          <w:color w:val="000099"/>
        </w:rPr>
        <w:t>hajde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proverimo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li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razlomci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085850" cy="533400"/>
            <wp:effectExtent l="0" t="0" r="0" b="0"/>
            <wp:docPr id="17" name="Picture 17" descr="http://www.zvrk.rs/Mskola/matematika/razlomci_2/slike/23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vrk.rs/Mskola/matematika/razlomci_2/slike/23un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Primenimo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pravilo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unakrsnog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množenja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647825" cy="1190625"/>
            <wp:effectExtent l="0" t="0" r="0" b="0"/>
            <wp:docPr id="18" name="Picture 18" descr="http://www.zvrk.rs/Mskola/matematika/razlomci_2/slike/23u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vrk.rs/Mskola/matematika/razlomci_2/slike/23un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proofErr w:type="gramStart"/>
      <w:r>
        <w:rPr>
          <w:rFonts w:ascii="Arial" w:hAnsi="Arial" w:cs="Arial"/>
          <w:color w:val="000099"/>
        </w:rPr>
        <w:t>Dakle</w:t>
      </w:r>
      <w:proofErr w:type="spellEnd"/>
      <w:r>
        <w:rPr>
          <w:rFonts w:ascii="Arial" w:hAnsi="Arial" w:cs="Arial"/>
          <w:color w:val="000099"/>
        </w:rPr>
        <w:t xml:space="preserve"> ova </w:t>
      </w:r>
      <w:proofErr w:type="spellStart"/>
      <w:r>
        <w:rPr>
          <w:rFonts w:ascii="Arial" w:hAnsi="Arial" w:cs="Arial"/>
          <w:color w:val="000099"/>
        </w:rPr>
        <w:t>dva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razlomka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jednaka</w:t>
      </w:r>
      <w:proofErr w:type="spellEnd"/>
      <w:r>
        <w:rPr>
          <w:rFonts w:ascii="Arial" w:hAnsi="Arial" w:cs="Arial"/>
          <w:color w:val="000099"/>
        </w:rPr>
        <w:t>.</w:t>
      </w:r>
      <w:proofErr w:type="gramEnd"/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Evo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još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jednog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primera</w:t>
      </w:r>
      <w:proofErr w:type="spellEnd"/>
    </w:p>
    <w:p w:rsidR="00FA5C89" w:rsidRDefault="00FA5C89" w:rsidP="00FA5C89">
      <w:pPr>
        <w:pStyle w:val="NormalWeb"/>
        <w:ind w:firstLine="150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noProof/>
          <w:color w:val="000099"/>
        </w:rPr>
        <w:drawing>
          <wp:inline distT="0" distB="0" distL="0" distR="0">
            <wp:extent cx="1952625" cy="1276350"/>
            <wp:effectExtent l="0" t="0" r="0" b="0"/>
            <wp:docPr id="19" name="Picture 19" descr="http://www.zvrk.rs/Mskola/matematika/razlomci_2/slike/23u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vrk.rs/Mskola/matematika/razlomci_2/slike/23un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89" w:rsidRDefault="00FA5C89" w:rsidP="00FA5C89">
      <w:pPr>
        <w:pStyle w:val="NormalWeb"/>
        <w:ind w:firstLine="150"/>
        <w:rPr>
          <w:rFonts w:ascii="Arial" w:hAnsi="Arial" w:cs="Arial"/>
          <w:color w:val="000099"/>
        </w:rPr>
      </w:pPr>
      <w:proofErr w:type="spellStart"/>
      <w:r>
        <w:rPr>
          <w:rFonts w:ascii="Arial" w:hAnsi="Arial" w:cs="Arial"/>
          <w:color w:val="000099"/>
        </w:rPr>
        <w:t>Kako</w:t>
      </w:r>
      <w:proofErr w:type="spellEnd"/>
      <w:r>
        <w:rPr>
          <w:rFonts w:ascii="Arial" w:hAnsi="Arial" w:cs="Arial"/>
          <w:color w:val="000099"/>
        </w:rPr>
        <w:t xml:space="preserve"> ova </w:t>
      </w:r>
      <w:proofErr w:type="spellStart"/>
      <w:r>
        <w:rPr>
          <w:rFonts w:ascii="Arial" w:hAnsi="Arial" w:cs="Arial"/>
          <w:color w:val="000099"/>
        </w:rPr>
        <w:t>poslednja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jednakost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nije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</w:rPr>
        <w:t>tačna</w:t>
      </w:r>
      <w:proofErr w:type="spellEnd"/>
      <w:proofErr w:type="gramEnd"/>
      <w:r>
        <w:rPr>
          <w:rFonts w:ascii="Arial" w:hAnsi="Arial" w:cs="Arial"/>
          <w:color w:val="000099"/>
        </w:rPr>
        <w:t xml:space="preserve">, </w:t>
      </w:r>
      <w:proofErr w:type="spellStart"/>
      <w:r>
        <w:rPr>
          <w:rFonts w:ascii="Arial" w:hAnsi="Arial" w:cs="Arial"/>
          <w:color w:val="000099"/>
        </w:rPr>
        <w:t>nisu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naši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razlomci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jednaki</w:t>
      </w:r>
      <w:proofErr w:type="spellEnd"/>
      <w:r>
        <w:rPr>
          <w:rFonts w:ascii="Arial" w:hAnsi="Arial" w:cs="Arial"/>
          <w:color w:val="000099"/>
        </w:rPr>
        <w:t>.</w:t>
      </w:r>
    </w:p>
    <w:p w:rsidR="00F11BEB" w:rsidRPr="00FA5C89" w:rsidRDefault="00F11BEB">
      <w:pPr>
        <w:rPr>
          <w:rFonts w:ascii="Arial" w:hAnsi="Arial" w:cs="Arial"/>
        </w:rPr>
      </w:pPr>
    </w:p>
    <w:sectPr w:rsidR="00F11BEB" w:rsidRPr="00FA5C89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C89"/>
    <w:rsid w:val="000F4B8F"/>
    <w:rsid w:val="00100EF6"/>
    <w:rsid w:val="002A43EF"/>
    <w:rsid w:val="003E4972"/>
    <w:rsid w:val="004710F7"/>
    <w:rsid w:val="004F51A3"/>
    <w:rsid w:val="009E4E63"/>
    <w:rsid w:val="00AC79FC"/>
    <w:rsid w:val="00B77A62"/>
    <w:rsid w:val="00E82867"/>
    <w:rsid w:val="00F11BEB"/>
    <w:rsid w:val="00FA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6</cp:revision>
  <dcterms:created xsi:type="dcterms:W3CDTF">2020-04-29T12:14:00Z</dcterms:created>
  <dcterms:modified xsi:type="dcterms:W3CDTF">2020-04-30T07:53:00Z</dcterms:modified>
</cp:coreProperties>
</file>